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BC" w:rsidRPr="002134D1" w:rsidRDefault="003056BC" w:rsidP="002134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3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КОМИТЕТ  ОБРАЗОВАНИЯ</w:t>
      </w:r>
    </w:p>
    <w:p w:rsidR="003056BC" w:rsidRPr="002134D1" w:rsidRDefault="003056BC" w:rsidP="002134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3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АДМИНИСТРАЦИИ МУНИЦИПАЛЬНОГО РАЙОНА</w:t>
      </w:r>
    </w:p>
    <w:p w:rsidR="003056BC" w:rsidRPr="002134D1" w:rsidRDefault="003056BC" w:rsidP="002134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3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«ЧИТИНСКИЙ РАЙОН»</w:t>
      </w:r>
    </w:p>
    <w:p w:rsidR="003056BC" w:rsidRPr="002134D1" w:rsidRDefault="003056BC" w:rsidP="002134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56BC" w:rsidRPr="002134D1" w:rsidRDefault="003056BC" w:rsidP="002134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134D1">
        <w:rPr>
          <w:rFonts w:ascii="Times New Roman" w:hAnsi="Times New Roman" w:cs="Times New Roman"/>
          <w:color w:val="000000"/>
          <w:sz w:val="28"/>
          <w:szCs w:val="28"/>
        </w:rPr>
        <w:t>ПРИКАЗ</w:t>
      </w:r>
    </w:p>
    <w:p w:rsidR="003056BC" w:rsidRPr="002134D1" w:rsidRDefault="003056BC" w:rsidP="002134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56BC" w:rsidRPr="002134D1" w:rsidRDefault="003056BC" w:rsidP="002134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34D1">
        <w:rPr>
          <w:rFonts w:ascii="Times New Roman" w:hAnsi="Times New Roman" w:cs="Times New Roman"/>
          <w:color w:val="000000"/>
          <w:sz w:val="28"/>
          <w:szCs w:val="28"/>
        </w:rPr>
        <w:t xml:space="preserve">«   </w:t>
      </w:r>
      <w:r w:rsidR="008A678F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Pr="002134D1">
        <w:rPr>
          <w:rFonts w:ascii="Times New Roman" w:hAnsi="Times New Roman" w:cs="Times New Roman"/>
          <w:color w:val="000000"/>
          <w:sz w:val="28"/>
          <w:szCs w:val="28"/>
        </w:rPr>
        <w:t xml:space="preserve">   »         03.         2020 г.                   № </w:t>
      </w:r>
      <w:r w:rsidR="008A678F">
        <w:rPr>
          <w:rFonts w:ascii="Times New Roman" w:hAnsi="Times New Roman" w:cs="Times New Roman"/>
          <w:color w:val="000000"/>
          <w:sz w:val="28"/>
          <w:szCs w:val="28"/>
        </w:rPr>
        <w:t xml:space="preserve"> 51-р</w:t>
      </w:r>
      <w:bookmarkStart w:id="0" w:name="_GoBack"/>
      <w:bookmarkEnd w:id="0"/>
      <w:r w:rsidRPr="002134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056BC" w:rsidRPr="002134D1" w:rsidRDefault="003056BC" w:rsidP="002134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56BC" w:rsidRPr="002134D1" w:rsidRDefault="003056BC" w:rsidP="00213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О создании муниципального опорного центра</w:t>
      </w:r>
    </w:p>
    <w:p w:rsidR="003056BC" w:rsidRPr="002134D1" w:rsidRDefault="003056BC" w:rsidP="00213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дополнительного образования детей на территории</w:t>
      </w:r>
    </w:p>
    <w:p w:rsidR="003056BC" w:rsidRPr="002134D1" w:rsidRDefault="003056BC" w:rsidP="00213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муниципального района «Читинский район»</w:t>
      </w:r>
    </w:p>
    <w:p w:rsidR="003056BC" w:rsidRPr="002134D1" w:rsidRDefault="003056BC" w:rsidP="002134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56BC" w:rsidRPr="00DB1139" w:rsidRDefault="003056BC" w:rsidP="00DB1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60C94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Соглашения  с Министерством образования, науки и молодежной политики Забайкальского края о реализации регионального проекта «Успех каждого ребенка» от 01.02.2020 г. № С-340-20, </w:t>
      </w:r>
      <w:r w:rsidR="00660C9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90176" w:rsidRPr="00213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целях реализации регионального проекта «Успех каждого ребенка» (паспорт утвержден Губернатором Забайкальского края от 31 декабря 2019 г. № Е2-76-2019/002 в системе ГИИС «Электронный бюджет»), внедрения на территории муниципального района «Читинский район» Целевой модели доп</w:t>
      </w:r>
      <w:r w:rsidR="00660C94">
        <w:rPr>
          <w:rFonts w:ascii="Times New Roman" w:hAnsi="Times New Roman" w:cs="Times New Roman"/>
          <w:color w:val="000000" w:themeColor="text1"/>
          <w:sz w:val="28"/>
          <w:szCs w:val="28"/>
        </w:rPr>
        <w:t>олнительного образования</w:t>
      </w:r>
    </w:p>
    <w:p w:rsidR="003056BC" w:rsidRPr="002134D1" w:rsidRDefault="003056BC" w:rsidP="002134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34D1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  <w:bookmarkStart w:id="1" w:name="YANDEX_7"/>
      <w:bookmarkStart w:id="2" w:name="YANDEX_8"/>
      <w:bookmarkStart w:id="3" w:name="YANDEX_9"/>
      <w:bookmarkStart w:id="4" w:name="YANDEX_LAST"/>
      <w:bookmarkEnd w:id="1"/>
      <w:bookmarkEnd w:id="2"/>
      <w:bookmarkEnd w:id="3"/>
      <w:bookmarkEnd w:id="4"/>
    </w:p>
    <w:p w:rsidR="00890176" w:rsidRPr="002134D1" w:rsidRDefault="00890176" w:rsidP="002134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1. Создать муниципальный опорный центр дополнительного образования детей на базе муниципального учреждения дополнительного образования «Дом детского творчества» муниципального района  «Читинский район».</w:t>
      </w:r>
    </w:p>
    <w:p w:rsidR="00890176" w:rsidRPr="002134D1" w:rsidRDefault="00890176" w:rsidP="002134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2. Назначить руководителем муниципального опорного центра дополнительного образования детей  директора муниципального учреждения дополнительного образования «Дом детского творчества» муниципального района «Читинский район» Дмитриева Евгения Викторовича.</w:t>
      </w:r>
    </w:p>
    <w:p w:rsidR="00890176" w:rsidRPr="002134D1" w:rsidRDefault="00890176" w:rsidP="002134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3. Определить координатором муниципального опорного центра  Комитет образования администрации муниципального района «Читинский район».</w:t>
      </w:r>
    </w:p>
    <w:p w:rsidR="00890176" w:rsidRPr="002134D1" w:rsidRDefault="00890176" w:rsidP="002134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Утвердить:</w:t>
      </w:r>
    </w:p>
    <w:p w:rsidR="00890176" w:rsidRPr="002134D1" w:rsidRDefault="00890176" w:rsidP="002134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 xml:space="preserve">3.1. Положение о муниципальном опорном центре дополнительного образования детей муниципального района «Читинский район» (приложение 1). </w:t>
      </w:r>
    </w:p>
    <w:p w:rsidR="00890176" w:rsidRPr="002134D1" w:rsidRDefault="00890176" w:rsidP="002134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3.2. План первоочередных мероприятий по созданию и функционированию муниципального опорного центра дополнительного образования детей в муниципальном районе «Читинский район» (приложение 2).</w:t>
      </w:r>
    </w:p>
    <w:p w:rsidR="00890176" w:rsidRPr="002134D1" w:rsidRDefault="00890176" w:rsidP="002134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4. Отделу воспитания, дополнительного образования (</w:t>
      </w:r>
      <w:proofErr w:type="spellStart"/>
      <w:r w:rsidRPr="002134D1">
        <w:rPr>
          <w:rFonts w:ascii="Times New Roman" w:hAnsi="Times New Roman" w:cs="Times New Roman"/>
          <w:sz w:val="28"/>
          <w:szCs w:val="28"/>
        </w:rPr>
        <w:t>Эпов</w:t>
      </w:r>
      <w:proofErr w:type="spellEnd"/>
      <w:r w:rsidRPr="002134D1">
        <w:rPr>
          <w:rFonts w:ascii="Times New Roman" w:hAnsi="Times New Roman" w:cs="Times New Roman"/>
          <w:sz w:val="28"/>
          <w:szCs w:val="28"/>
        </w:rPr>
        <w:t xml:space="preserve"> С.Ф.)  разместить настоящее постановление в сети Интернет на официальном сайте </w:t>
      </w:r>
      <w:r w:rsidR="00C40B23" w:rsidRPr="002134D1">
        <w:rPr>
          <w:rFonts w:ascii="Times New Roman" w:hAnsi="Times New Roman" w:cs="Times New Roman"/>
          <w:sz w:val="28"/>
          <w:szCs w:val="28"/>
        </w:rPr>
        <w:t xml:space="preserve">Комитета образования </w:t>
      </w:r>
      <w:r w:rsidRPr="002134D1">
        <w:rPr>
          <w:rFonts w:ascii="Times New Roman" w:hAnsi="Times New Roman" w:cs="Times New Roman"/>
          <w:sz w:val="28"/>
          <w:szCs w:val="28"/>
        </w:rPr>
        <w:t>администрации муниципального района «Читинский район».</w:t>
      </w:r>
    </w:p>
    <w:p w:rsidR="003056BC" w:rsidRPr="002134D1" w:rsidRDefault="00C40B23" w:rsidP="002134D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4D1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3056BC" w:rsidRPr="002134D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данного приказа возложить на </w:t>
      </w:r>
      <w:proofErr w:type="spellStart"/>
      <w:r w:rsidR="003056BC" w:rsidRPr="002134D1">
        <w:rPr>
          <w:rFonts w:ascii="Times New Roman" w:hAnsi="Times New Roman" w:cs="Times New Roman"/>
          <w:color w:val="000000"/>
          <w:sz w:val="28"/>
          <w:szCs w:val="28"/>
        </w:rPr>
        <w:t>Эпова</w:t>
      </w:r>
      <w:proofErr w:type="spellEnd"/>
      <w:r w:rsidR="003056BC" w:rsidRPr="002134D1">
        <w:rPr>
          <w:rFonts w:ascii="Times New Roman" w:hAnsi="Times New Roman" w:cs="Times New Roman"/>
          <w:color w:val="000000"/>
          <w:sz w:val="28"/>
          <w:szCs w:val="28"/>
        </w:rPr>
        <w:t xml:space="preserve"> С.Ф.,  начальника отдела воспитания, дополнительного образования.</w:t>
      </w:r>
    </w:p>
    <w:p w:rsidR="003056BC" w:rsidRPr="002134D1" w:rsidRDefault="003056BC" w:rsidP="002134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56BC" w:rsidRPr="002134D1" w:rsidRDefault="003056BC" w:rsidP="002134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4D1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</w:p>
    <w:p w:rsidR="003056BC" w:rsidRPr="002134D1" w:rsidRDefault="003056BC" w:rsidP="002134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3056BC" w:rsidRPr="002134D1" w:rsidSect="003056BC">
          <w:type w:val="continuous"/>
          <w:pgSz w:w="11906" w:h="16838"/>
          <w:pgMar w:top="1021" w:right="567" w:bottom="680" w:left="1701" w:header="709" w:footer="709" w:gutter="0"/>
          <w:cols w:space="720"/>
        </w:sectPr>
      </w:pPr>
      <w:r w:rsidRPr="002134D1">
        <w:rPr>
          <w:rFonts w:ascii="Times New Roman" w:hAnsi="Times New Roman" w:cs="Times New Roman"/>
          <w:color w:val="000000"/>
          <w:sz w:val="28"/>
          <w:szCs w:val="28"/>
        </w:rPr>
        <w:t>Комитета образования</w:t>
      </w:r>
      <w:r w:rsidRPr="002134D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134D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134D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134D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134D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134D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</w:t>
      </w:r>
      <w:r w:rsidR="00C40B23" w:rsidRPr="002134D1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2134D1">
        <w:rPr>
          <w:rFonts w:ascii="Times New Roman" w:hAnsi="Times New Roman" w:cs="Times New Roman"/>
          <w:color w:val="000000"/>
          <w:sz w:val="28"/>
          <w:szCs w:val="28"/>
        </w:rPr>
        <w:t xml:space="preserve">И.Г. </w:t>
      </w:r>
      <w:proofErr w:type="spellStart"/>
      <w:r w:rsidRPr="002134D1">
        <w:rPr>
          <w:rFonts w:ascii="Times New Roman" w:hAnsi="Times New Roman" w:cs="Times New Roman"/>
          <w:color w:val="000000"/>
          <w:sz w:val="28"/>
          <w:szCs w:val="28"/>
        </w:rPr>
        <w:t>Бянкин</w:t>
      </w:r>
      <w:proofErr w:type="spellEnd"/>
    </w:p>
    <w:p w:rsidR="002134D1" w:rsidRPr="002134D1" w:rsidRDefault="002134D1" w:rsidP="002134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134D1" w:rsidRPr="002134D1" w:rsidRDefault="002134D1" w:rsidP="002134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Комитета образования </w:t>
      </w:r>
      <w:r w:rsidRPr="002134D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134D1" w:rsidRPr="002134D1" w:rsidRDefault="002134D1" w:rsidP="002134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муниципального района «Читинский район»</w:t>
      </w:r>
    </w:p>
    <w:p w:rsidR="002134D1" w:rsidRPr="002134D1" w:rsidRDefault="002134D1" w:rsidP="002134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от «______»_______2020 г.  №_________</w:t>
      </w:r>
    </w:p>
    <w:p w:rsidR="002134D1" w:rsidRPr="002134D1" w:rsidRDefault="002134D1" w:rsidP="002134D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34D1" w:rsidRPr="002134D1" w:rsidRDefault="002134D1" w:rsidP="002134D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34D1" w:rsidRPr="002134D1" w:rsidRDefault="002134D1" w:rsidP="002134D1">
      <w:pPr>
        <w:spacing w:line="240" w:lineRule="auto"/>
        <w:ind w:left="614" w:hanging="298"/>
        <w:jc w:val="center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Положение о муниципальном опорном центре дополнительного образования детей  муниципального района «Читинский район»</w:t>
      </w:r>
    </w:p>
    <w:p w:rsidR="002134D1" w:rsidRPr="002134D1" w:rsidRDefault="002134D1" w:rsidP="002134D1">
      <w:pPr>
        <w:spacing w:line="240" w:lineRule="auto"/>
        <w:ind w:left="614" w:hanging="2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4D1" w:rsidRPr="002134D1" w:rsidRDefault="002134D1" w:rsidP="002134D1">
      <w:pPr>
        <w:pStyle w:val="1"/>
        <w:keepLines/>
        <w:numPr>
          <w:ilvl w:val="0"/>
          <w:numId w:val="3"/>
        </w:numPr>
        <w:ind w:right="-134"/>
        <w:jc w:val="center"/>
        <w:rPr>
          <w:b w:val="0"/>
          <w:sz w:val="28"/>
          <w:szCs w:val="28"/>
        </w:rPr>
      </w:pPr>
      <w:r w:rsidRPr="002134D1">
        <w:rPr>
          <w:b w:val="0"/>
          <w:sz w:val="28"/>
          <w:szCs w:val="28"/>
        </w:rPr>
        <w:t>Общие положения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создания, цель и задачи, функции, структуру, систему управления муниципального опорного центра дополнительного образования детей муниципального района «Читинский район» (далее – Муниципальный опорный центр).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1.2. Муниципальный опорный центр создается в рамках реализации на территории муниципального района «Читинский район»</w:t>
      </w:r>
      <w:r w:rsidRPr="00213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регионального проекта «Успех каждого ребенка» (паспорт утвержден Губернатором Забайкальского края от 31 декабря 2019 г. № Е2-76-2019/002 в системе ГИИС «Электронный бюджет»),  внедрения на территории муниципального района «Читинский район» Целевой модели дополнительного образования, администрация муниципального района «Читинский район».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color w:val="000000" w:themeColor="text1"/>
          <w:sz w:val="28"/>
          <w:szCs w:val="28"/>
        </w:rPr>
        <w:t>1.3. Центр осуществляет свою деятельность до 2025 года.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 xml:space="preserve">1.4. Координатором Муниципального опорного центра является </w:t>
      </w:r>
      <w:r>
        <w:rPr>
          <w:rFonts w:ascii="Times New Roman" w:hAnsi="Times New Roman" w:cs="Times New Roman"/>
          <w:sz w:val="28"/>
          <w:szCs w:val="28"/>
        </w:rPr>
        <w:t xml:space="preserve">отдел воспитания, дополнительного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</w:t>
      </w:r>
      <w:r w:rsidRPr="002134D1">
        <w:rPr>
          <w:rFonts w:ascii="Times New Roman" w:hAnsi="Times New Roman" w:cs="Times New Roman"/>
          <w:sz w:val="28"/>
          <w:szCs w:val="28"/>
        </w:rPr>
        <w:t>Комитет</w:t>
      </w:r>
      <w:proofErr w:type="spellEnd"/>
      <w:r w:rsidRPr="002134D1">
        <w:rPr>
          <w:rFonts w:ascii="Times New Roman" w:hAnsi="Times New Roman" w:cs="Times New Roman"/>
          <w:sz w:val="28"/>
          <w:szCs w:val="28"/>
        </w:rPr>
        <w:t xml:space="preserve"> образования администрации муниципального района «Читинский район».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3075574A" wp14:editId="20A27C5D">
            <wp:simplePos x="0" y="0"/>
            <wp:positionH relativeFrom="page">
              <wp:posOffset>664198</wp:posOffset>
            </wp:positionH>
            <wp:positionV relativeFrom="page">
              <wp:posOffset>2395728</wp:posOffset>
            </wp:positionV>
            <wp:extent cx="12187" cy="6096"/>
            <wp:effectExtent l="0" t="0" r="0" b="0"/>
            <wp:wrapSquare wrapText="bothSides"/>
            <wp:docPr id="3211" name="Picture 3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1" name="Picture 32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34D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1489C465" wp14:editId="04400A8C">
            <wp:simplePos x="0" y="0"/>
            <wp:positionH relativeFrom="page">
              <wp:posOffset>658105</wp:posOffset>
            </wp:positionH>
            <wp:positionV relativeFrom="page">
              <wp:posOffset>5138928</wp:posOffset>
            </wp:positionV>
            <wp:extent cx="12187" cy="12192"/>
            <wp:effectExtent l="0" t="0" r="0" b="0"/>
            <wp:wrapSquare wrapText="bothSides"/>
            <wp:docPr id="3213" name="Picture 3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3" name="Picture 32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34D1">
        <w:rPr>
          <w:rFonts w:ascii="Times New Roman" w:hAnsi="Times New Roman" w:cs="Times New Roman"/>
          <w:sz w:val="28"/>
          <w:szCs w:val="28"/>
        </w:rPr>
        <w:t>1.5. Муниципальный опорный центр:</w:t>
      </w:r>
    </w:p>
    <w:p w:rsidR="002134D1" w:rsidRPr="002134D1" w:rsidRDefault="002134D1" w:rsidP="00A627E4">
      <w:pPr>
        <w:spacing w:after="0" w:line="240" w:lineRule="auto"/>
        <w:ind w:right="23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- ядро системы дополнительного образования детей муниципального района «Читинский район» и ресурсный центр, обеспечивающий согласованное развитие дополнительных общеразвивающих программ для детей различной направленности (технической, естественнонаучной, художественной, социально-экономической, туристско-краеведческой, физкультурно-спортивной);</w:t>
      </w:r>
    </w:p>
    <w:p w:rsidR="002134D1" w:rsidRPr="002134D1" w:rsidRDefault="002134D1" w:rsidP="00A627E4">
      <w:pPr>
        <w:spacing w:after="0" w:line="240" w:lineRule="auto"/>
        <w:ind w:right="23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- осуществляет организационное, методическое и аналитическое сопровождение и мониторинг развития системы дополнительного образования детей в муниципальном районе «Читинский район» в рамках регионального проекта «Успех каждого ребенка»;</w:t>
      </w:r>
    </w:p>
    <w:p w:rsidR="002134D1" w:rsidRPr="002134D1" w:rsidRDefault="002134D1" w:rsidP="00A627E4">
      <w:pPr>
        <w:spacing w:after="0" w:line="240" w:lineRule="auto"/>
        <w:ind w:right="23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- обеспечивает эффективное взаимодействие с региональным модельным центром дополнительного образования детей и другими участниками Регионального проекта.</w:t>
      </w:r>
    </w:p>
    <w:p w:rsidR="002134D1" w:rsidRPr="002134D1" w:rsidRDefault="002134D1" w:rsidP="00A627E4">
      <w:pPr>
        <w:spacing w:after="0" w:line="240" w:lineRule="auto"/>
        <w:ind w:right="23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 xml:space="preserve">1.6. Муниципальный опорный центр – площадка, созданная на базе муниципального учреждения дополнительного образования «Дом детского </w:t>
      </w:r>
      <w:r w:rsidRPr="002134D1">
        <w:rPr>
          <w:rFonts w:ascii="Times New Roman" w:hAnsi="Times New Roman" w:cs="Times New Roman"/>
          <w:sz w:val="28"/>
          <w:szCs w:val="28"/>
        </w:rPr>
        <w:lastRenderedPageBreak/>
        <w:t>творчества» муниципального района «Читинский район» (далее – МУ ДО ДДТ).</w:t>
      </w:r>
    </w:p>
    <w:p w:rsidR="002134D1" w:rsidRPr="002134D1" w:rsidRDefault="002134D1" w:rsidP="00A627E4">
      <w:pPr>
        <w:spacing w:after="0" w:line="240" w:lineRule="auto"/>
        <w:ind w:right="23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 xml:space="preserve">1.7. Муниципальный опорный центр располагается по адресу: </w:t>
      </w:r>
      <w:r w:rsidRPr="002134D1">
        <w:rPr>
          <w:rFonts w:ascii="Times New Roman" w:hAnsi="Times New Roman" w:cs="Times New Roman"/>
          <w:color w:val="000000"/>
          <w:sz w:val="28"/>
          <w:szCs w:val="28"/>
        </w:rPr>
        <w:t xml:space="preserve">Забайкальский край, Читинский район, </w:t>
      </w:r>
      <w:proofErr w:type="spellStart"/>
      <w:r w:rsidRPr="002134D1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Pr="002134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34D1">
        <w:rPr>
          <w:rFonts w:ascii="Times New Roman" w:hAnsi="Times New Roman" w:cs="Times New Roman"/>
          <w:color w:val="000000"/>
          <w:sz w:val="28"/>
          <w:szCs w:val="28"/>
        </w:rPr>
        <w:t>Новокручининский</w:t>
      </w:r>
      <w:proofErr w:type="spellEnd"/>
      <w:r w:rsidRPr="002134D1">
        <w:rPr>
          <w:rFonts w:ascii="Times New Roman" w:hAnsi="Times New Roman" w:cs="Times New Roman"/>
          <w:color w:val="000000"/>
          <w:sz w:val="28"/>
          <w:szCs w:val="28"/>
        </w:rPr>
        <w:t>, ул. Рабочая, 34.</w:t>
      </w:r>
    </w:p>
    <w:p w:rsidR="002134D1" w:rsidRPr="002134D1" w:rsidRDefault="002134D1" w:rsidP="00A627E4">
      <w:pPr>
        <w:spacing w:after="0" w:line="240" w:lineRule="auto"/>
        <w:ind w:right="23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1.8. Муниципальный опорный центр не является юридическим лицом, его деятельность не влечет за собой изменений типа и вида, организационно-правовой формы МУ ДО ДДТ.</w:t>
      </w:r>
    </w:p>
    <w:p w:rsidR="002134D1" w:rsidRPr="002134D1" w:rsidRDefault="002134D1" w:rsidP="00A627E4">
      <w:pPr>
        <w:pStyle w:val="a3"/>
        <w:numPr>
          <w:ilvl w:val="0"/>
          <w:numId w:val="3"/>
        </w:numPr>
        <w:spacing w:after="0" w:line="240" w:lineRule="auto"/>
        <w:ind w:left="0" w:right="23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Нормативное обеспечение деятельности</w:t>
      </w:r>
    </w:p>
    <w:p w:rsidR="002134D1" w:rsidRPr="002134D1" w:rsidRDefault="002134D1" w:rsidP="00A627E4">
      <w:pPr>
        <w:spacing w:after="0" w:line="240" w:lineRule="auto"/>
        <w:ind w:right="23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 xml:space="preserve">Муниципальный опорный центр в своей работе руководствуется: </w:t>
      </w:r>
    </w:p>
    <w:p w:rsidR="002134D1" w:rsidRPr="002134D1" w:rsidRDefault="002134D1" w:rsidP="00A627E4">
      <w:pPr>
        <w:spacing w:after="0" w:line="240" w:lineRule="auto"/>
        <w:ind w:right="23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- Федеральным законом от 29 декабря 2012 года № 273-ФЗ «Об образовании в Российской Федерации»;</w:t>
      </w:r>
    </w:p>
    <w:p w:rsidR="002134D1" w:rsidRPr="002134D1" w:rsidRDefault="002134D1" w:rsidP="00A627E4">
      <w:pPr>
        <w:spacing w:after="0" w:line="240" w:lineRule="auto"/>
        <w:ind w:right="23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- Указами Президента Российской Федерации;</w:t>
      </w:r>
    </w:p>
    <w:p w:rsidR="002134D1" w:rsidRPr="002134D1" w:rsidRDefault="002134D1" w:rsidP="00A627E4">
      <w:pPr>
        <w:spacing w:after="0" w:line="240" w:lineRule="auto"/>
        <w:ind w:right="23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- постановлениями и распоряжениями Правительства Российской Федерации, Правительства Забайкальского края, администрации муниципального района «Читинский район»;</w:t>
      </w:r>
    </w:p>
    <w:p w:rsidR="002134D1" w:rsidRPr="002134D1" w:rsidRDefault="002134D1" w:rsidP="00A627E4">
      <w:pPr>
        <w:spacing w:after="0" w:line="240" w:lineRule="auto"/>
        <w:ind w:right="23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- нормативными актами Министерства образования, науки и молодежной политики Забайкальского края, Комитета образования администрации муниципального района «Читинский район»;</w:t>
      </w:r>
    </w:p>
    <w:p w:rsidR="002134D1" w:rsidRPr="002134D1" w:rsidRDefault="002134D1" w:rsidP="00A627E4">
      <w:pPr>
        <w:spacing w:after="0" w:line="240" w:lineRule="auto"/>
        <w:ind w:right="23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- Уставом МУ ДО ДДТ;</w:t>
      </w:r>
    </w:p>
    <w:p w:rsidR="002134D1" w:rsidRPr="002134D1" w:rsidRDefault="002134D1" w:rsidP="00A627E4">
      <w:pPr>
        <w:spacing w:after="0" w:line="240" w:lineRule="auto"/>
        <w:ind w:right="23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- настоящим Положением.</w:t>
      </w:r>
    </w:p>
    <w:p w:rsidR="002134D1" w:rsidRPr="002134D1" w:rsidRDefault="002134D1" w:rsidP="00A627E4">
      <w:pPr>
        <w:spacing w:after="0" w:line="240" w:lineRule="auto"/>
        <w:ind w:right="230"/>
        <w:jc w:val="center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3.Цель и задачи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3.1. Целью деятельности Муниципального опорного центра является создание условий для обеспечения в муниципальном районе «Читинский район» эффективной системы взаимодействия в сфере дополнительного образования детей по реализации современных, вариативных и востребованных дополнительных общеобразовательных программ для детей различных направленностей, обеспечивающих достижение показателей развития системы дополнительного образования, установленных Указами Президента Российской федерации.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3.2. Задачами Муниципального опорного центра являются: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- осуществление организационной, методической, экспертно-консультационной поддержки участников системы взаимодействия по реализации регионального проекта «Успех каждого ребенка» в муниципальном районе «Читинский район»;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- выявление, формирование и распространение лучших муниципальных практик реализации современных, вариативных и востребованных дополнительных общеобразовательных программ для детей различных направленностей;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- создание организационных и методических условий, направленных на формирование кадрового потенциала в системе дополнительного образования детей муниципального района «Читинский район», в том числе на развитие профессионального мастерства и уровня компетенций педагогических работников и других участников регионального проекта на территории  муниципалитета;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lastRenderedPageBreak/>
        <w:t>- формирование и распространение моделей сетевого взаимодействия при реализации образовательных программ;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- обеспечение содержательного наполнения муниципального сегмента общедоступного навигатора в системе дополнительного образования детей в Российской Федерации;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- организационное, методическое, аналитическое сопровождение работы образовательных организаций, реализующих дополнительные общеобразовательные программы на территории муниципального района «Читинский район»;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- создание условий для выявления, сопровождения и поддержки талантливых и одаренных детей на территории муниципального района «Читинский район».</w:t>
      </w:r>
    </w:p>
    <w:p w:rsidR="002134D1" w:rsidRPr="002134D1" w:rsidRDefault="002134D1" w:rsidP="00A627E4">
      <w:pPr>
        <w:spacing w:after="0" w:line="240" w:lineRule="auto"/>
        <w:ind w:right="230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4. Функции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4.1. Выполняет функции организационной, методической, экспертно-консультативной поддержки в муниципальной системе дополнительного образования детей, направленной на обеспечение реализации дополнительных, общеобразовательных программ различной направленности (технической, естественнонаучной, художественной, социально-педагогической, туристско-краеведческой, физкультурно-спортивной) в образовательных организациях, расположенных на территории муниципального района «Читинский район».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4.2. Содействует распространению лучших муниципальных практик реализации современных, вариативных и востребованных дополнительных общеобразовательных программ для детей различных направленностей. В том числе: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- проводит выявление и анализ лучших практик в муниципальном районе «Читинский район»;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- предоставляет информацию о выявленных лучших практиках в региональный ресурсный центр, способствует их продвижению в других муниципальных районах Забайкальского края;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- осуществляет внедрение лучших практик, выявленных в Забайкальском крае, а также лучших практик других субъектов Российской Федерации.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 xml:space="preserve">4.3. Обеспечивает апробацию и внедрение в образовательных организациях, расположенных на территории муниципального района «Читинский район» </w:t>
      </w:r>
      <w:proofErr w:type="spellStart"/>
      <w:r w:rsidRPr="002134D1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2134D1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программ.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4.4. Создает, апробирует и внедряет в образовательной системе муниципального района «Читинский район» модели обеспечения равного доступа к современным и вариативным дополнительным общеобразовательным программам детям из сельской местности, в том числе оказывает организационно-методическую поддержку по реализации дополнительных общеобразовательных программ в образовательных организациях, расположенных в сельской местности.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lastRenderedPageBreak/>
        <w:t>4.5. Обеспечивает взаимодействие между участниками Регионального проекта в муниципальном районе «Читинский район», в том числе реализует проекты, программы и иные мероприятия в рамках соглашения о сотрудничестве между Региональным модельным центром дополнительного образования детей и Муниципальным опорным центром.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4.6. Содействует качественному развитию муниципальной системы дополнительного образования детей, в том числе через оказание методической, информационной и организационной помощи образовательным организациям, расположенным на территории муниципального района «Читинский район» и реализующим дополнительные общеобразовательные программы.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4.7. Способствует развитию сетевых форм взаимодействия при реализации дополнительных общеобразовательных программ в образовательных организациях, расположенных на территории муниципального района «Читинский район».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4.8. Содействует проведению профильных, тематических смен, в том числе: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- участвует в разработке программ для организации отдыха детей и их оздоровления;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- оказывает организационно-методическую поддержку по реализации дополнительных общеобразовательных программ в организациях отдыха детей и их оздоровления.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4.9. Создает организационно-методические условия для непрерывного развития педагогических кадров муниципальной системы дополнительного образования детей.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4.10. Обеспечивает реализацию мероприятий по информированию и просвещения родителей (законных представителей) в области дополнительного образования детей.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4.11. Обеспечивает информированное сопровождение мероприятий для детей и молодежи муниципального района «Читинский район», в том числе: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- формирует медиаплан и проводит мероприятия по освещению деятельности Муниципального опорного центра;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- обеспечивает широкое вовлечение детей, в том числе детей из сельской местности и детей, находящихся в трудной жизненной ситуации, в муниципальные конкурсные и иные мероприятия;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- обеспечивает ведение публичного перечня мероприятий для детей и молодежи в муниципальном районе «Читинский район».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4.12. Формирует информационно-телекоммуникационный контур системы дополнительного образования детей в муниципальном районе «Читинский район», включающий: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- содержательное наполнение муниципального сегмента общедоступного навигатора в системе дополнительного образования детей;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- содержание и поддержку функционирования информационного портала Муниципального опорного центра;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lastRenderedPageBreak/>
        <w:t>- проведение дистанционного обучения для детей и родителей с использованием информационного портала Муниципального опорного центра;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- проведение информационной кампании по продвижению мероприятий в муниципальной системе дополнительного образования через информационный портал Муниципального опорного центра;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- создание и поддержку методического блока на базе информационного портала Муниципального опорного центра.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4.13. Ведет работу по поддержке и сопровождению талантливых  и одаренных детей – обучающихся образовательных организаций, расположенных на территории муниципального района «Читинский район».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4.14. Готовит предложения по совершенствованию нормативных правовых, финансовых, организационных механизмов развития муниципальной системы дополнительного образования детей, в том числе: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- проводит анализ нормативной правовой базы муниципального района «Читинский район»;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- проводит анализ правоприменительной практики в сфере дополнительного образования детей в других муниципальных районах Забайкальского края;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- на основе лучших муниципальных практик готовит предложения по внесению изменений в муниципальные и региональные нормативные правовые акты в целях создания современной региональной системы дополнительного образования детей в соответствии с законодательством Российской Федерации.</w:t>
      </w:r>
    </w:p>
    <w:p w:rsidR="002134D1" w:rsidRPr="002134D1" w:rsidRDefault="002134D1" w:rsidP="00A627E4">
      <w:pPr>
        <w:spacing w:after="0" w:line="240" w:lineRule="auto"/>
        <w:ind w:right="230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5. Организационная структура и управление.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5.1. Общая координация и контроль деятельности Муниципального опорного центра осуществляется Комитетом образования администрации муниципального района «Читинский район» и руководителем МУ ДО ДДТ.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5.2.Муниципальный опорный центр возглавляет руководитель Муниципального опорного центра.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5.3. Руководитель Муниципального опорного центра в рамках своей компетенции: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- организует деятельность Муниципального опорного центра в соответствии с его задачами и функциями;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- планирует деятельность и обеспечивает реализацию плана мероприятий Муниципального опорного центра;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- отвечает за состояние представляемой статистической информации и отчетности.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5.4. Руководитель Муниципального опорного центра имеет право: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- вносить предложения по кадровому составу Муниципального опорного центра;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- готовить проекты документов в рамках реализации плана мероприятий Муниципального опорного центра;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lastRenderedPageBreak/>
        <w:t>- запрашивать информацию от образовательных организаций, находящихся в ведении Комитета образования администрации муниципального района «Читинский район».</w:t>
      </w:r>
    </w:p>
    <w:p w:rsidR="002134D1" w:rsidRPr="002134D1" w:rsidRDefault="002134D1" w:rsidP="00A627E4">
      <w:pPr>
        <w:spacing w:after="0" w:line="240" w:lineRule="auto"/>
        <w:ind w:right="230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6. Прекращение деятельности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6.1. Прекращение деятельности Муниципального опорного центра возможно в следующих случаях: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- окончание срока реализации Регионального проекта, а рамках которого действует Муниципальный опорный центр;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- возникновение обстоятельств, препятствующих продолжению деятельности Муниципального опорного центра по предусмотренным направлениям.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6.2. Решение о прекращении деятельности Муниципального опорного центра принимается администрацией Муниципального района «Читинский район».</w:t>
      </w:r>
    </w:p>
    <w:p w:rsidR="002134D1" w:rsidRPr="002134D1" w:rsidRDefault="002134D1" w:rsidP="00A627E4">
      <w:pPr>
        <w:spacing w:after="0" w:line="240" w:lineRule="auto"/>
        <w:ind w:right="230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7. Мониторинг деятельности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7.1. Муниципальный опорный центр представляет отчет о своей деятельности Региональному модельному центру дополнительного образования детей, Комитету образования администрации муниципального района «Читинский район» в установленные сроки.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7.2. Мониторинг результатов реализации мероприятий Муниципального опорного центра организуется путем сбора, обработки, анализа статистической, справочной и иной информации о результатах реализации мероприятий и оценке достигнутых результатов.</w:t>
      </w:r>
    </w:p>
    <w:p w:rsidR="002134D1" w:rsidRPr="002134D1" w:rsidRDefault="002134D1" w:rsidP="00A627E4">
      <w:pPr>
        <w:spacing w:after="0" w:line="240" w:lineRule="auto"/>
        <w:ind w:right="2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7.3. Публичность (открытость) информации о значениях и результатах мониторинга реализации деятельности Муниципального опорного центра обеспечивается путем размещения оперативной информации в сети Интернет на сайте МУ ДО ДДТ.</w:t>
      </w:r>
    </w:p>
    <w:p w:rsidR="002134D1" w:rsidRPr="002134D1" w:rsidRDefault="002134D1" w:rsidP="002134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4D1" w:rsidRPr="002134D1" w:rsidRDefault="002134D1" w:rsidP="002134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4D1" w:rsidRPr="002134D1" w:rsidRDefault="002134D1" w:rsidP="002134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4D1" w:rsidRPr="002134D1" w:rsidRDefault="002134D1" w:rsidP="002134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4D1" w:rsidRPr="002134D1" w:rsidRDefault="002134D1" w:rsidP="002134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4D1" w:rsidRPr="002134D1" w:rsidRDefault="002134D1" w:rsidP="002134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4D1" w:rsidRPr="002134D1" w:rsidRDefault="002134D1" w:rsidP="002134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4D1" w:rsidRPr="002134D1" w:rsidRDefault="002134D1" w:rsidP="002134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4D1" w:rsidRPr="002134D1" w:rsidRDefault="002134D1" w:rsidP="002134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4D1" w:rsidRDefault="002134D1" w:rsidP="00A627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27E4" w:rsidRPr="002134D1" w:rsidRDefault="00A627E4" w:rsidP="00A627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4D1" w:rsidRPr="002134D1" w:rsidRDefault="002134D1" w:rsidP="00A627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134D1" w:rsidRPr="002134D1" w:rsidRDefault="00A627E4" w:rsidP="00A627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Комитета образования </w:t>
      </w:r>
      <w:r w:rsidR="002134D1" w:rsidRPr="002134D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134D1" w:rsidRPr="002134D1" w:rsidRDefault="002134D1" w:rsidP="00A627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муниципального района «Читинский район»</w:t>
      </w:r>
    </w:p>
    <w:p w:rsidR="002134D1" w:rsidRPr="002134D1" w:rsidRDefault="002134D1" w:rsidP="00A627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от «______»_______2020 г.  №_________</w:t>
      </w:r>
    </w:p>
    <w:p w:rsidR="002134D1" w:rsidRPr="002134D1" w:rsidRDefault="002134D1" w:rsidP="00A627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34D1" w:rsidRPr="002134D1" w:rsidRDefault="002134D1" w:rsidP="002134D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34D1" w:rsidRPr="002134D1" w:rsidRDefault="002134D1" w:rsidP="002134D1">
      <w:pPr>
        <w:spacing w:line="240" w:lineRule="auto"/>
        <w:ind w:firstLine="1094"/>
        <w:jc w:val="center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План</w:t>
      </w:r>
    </w:p>
    <w:p w:rsidR="002134D1" w:rsidRPr="002134D1" w:rsidRDefault="002134D1" w:rsidP="002134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34D1">
        <w:rPr>
          <w:rFonts w:ascii="Times New Roman" w:hAnsi="Times New Roman" w:cs="Times New Roman"/>
          <w:sz w:val="28"/>
          <w:szCs w:val="28"/>
        </w:rPr>
        <w:t>первоочередных мероприятий по созданию и функционированию муниципального опорного центра дополнительного образования детей муниципального района «Читинский район»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1824"/>
        <w:gridCol w:w="2393"/>
      </w:tblGrid>
      <w:tr w:rsidR="002134D1" w:rsidRPr="002134D1" w:rsidTr="00E852B7">
        <w:tc>
          <w:tcPr>
            <w:tcW w:w="817" w:type="dxa"/>
          </w:tcPr>
          <w:p w:rsidR="002134D1" w:rsidRPr="00A627E4" w:rsidRDefault="002134D1" w:rsidP="0021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2134D1" w:rsidRPr="00A627E4" w:rsidRDefault="002134D1" w:rsidP="0021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4" w:type="dxa"/>
          </w:tcPr>
          <w:p w:rsidR="002134D1" w:rsidRPr="00A627E4" w:rsidRDefault="002134D1" w:rsidP="0021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4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2134D1" w:rsidRPr="00A627E4" w:rsidRDefault="002134D1" w:rsidP="0021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134D1" w:rsidRPr="002134D1" w:rsidTr="00E852B7">
        <w:tc>
          <w:tcPr>
            <w:tcW w:w="817" w:type="dxa"/>
          </w:tcPr>
          <w:p w:rsidR="002134D1" w:rsidRPr="00A627E4" w:rsidRDefault="002134D1" w:rsidP="0021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2134D1" w:rsidRPr="00A627E4" w:rsidRDefault="002134D1" w:rsidP="00213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4">
              <w:rPr>
                <w:rFonts w:ascii="Times New Roman" w:hAnsi="Times New Roman" w:cs="Times New Roman"/>
                <w:sz w:val="24"/>
                <w:szCs w:val="24"/>
              </w:rPr>
              <w:t>Создание муниципального опорного центра дополнительного образования детей муниципального района «Читинский район» (далее Муниципальный центр):</w:t>
            </w:r>
          </w:p>
          <w:p w:rsidR="002134D1" w:rsidRPr="00A627E4" w:rsidRDefault="002134D1" w:rsidP="00213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4">
              <w:rPr>
                <w:rFonts w:ascii="Times New Roman" w:hAnsi="Times New Roman" w:cs="Times New Roman"/>
                <w:sz w:val="24"/>
                <w:szCs w:val="24"/>
              </w:rPr>
              <w:t>-отбор площадки;</w:t>
            </w:r>
          </w:p>
          <w:p w:rsidR="002134D1" w:rsidRPr="00A627E4" w:rsidRDefault="002134D1" w:rsidP="00213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4">
              <w:rPr>
                <w:rFonts w:ascii="Times New Roman" w:hAnsi="Times New Roman" w:cs="Times New Roman"/>
                <w:sz w:val="24"/>
                <w:szCs w:val="24"/>
              </w:rPr>
              <w:t>-утверждение площадки;</w:t>
            </w:r>
          </w:p>
          <w:p w:rsidR="002134D1" w:rsidRPr="00A627E4" w:rsidRDefault="002134D1" w:rsidP="00213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4">
              <w:rPr>
                <w:rFonts w:ascii="Times New Roman" w:hAnsi="Times New Roman" w:cs="Times New Roman"/>
                <w:sz w:val="24"/>
                <w:szCs w:val="24"/>
              </w:rPr>
              <w:t>-назначение руководителя;</w:t>
            </w:r>
          </w:p>
          <w:p w:rsidR="002134D1" w:rsidRPr="00A627E4" w:rsidRDefault="002134D1" w:rsidP="00213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4">
              <w:rPr>
                <w:rFonts w:ascii="Times New Roman" w:hAnsi="Times New Roman" w:cs="Times New Roman"/>
                <w:sz w:val="24"/>
                <w:szCs w:val="24"/>
              </w:rPr>
              <w:t>-определение координатора;</w:t>
            </w:r>
          </w:p>
          <w:p w:rsidR="002134D1" w:rsidRPr="00A627E4" w:rsidRDefault="002134D1" w:rsidP="00213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4">
              <w:rPr>
                <w:rFonts w:ascii="Times New Roman" w:hAnsi="Times New Roman" w:cs="Times New Roman"/>
                <w:sz w:val="24"/>
                <w:szCs w:val="24"/>
              </w:rPr>
              <w:t>- утверждение Положения о Муниципальном опорном центре.</w:t>
            </w:r>
          </w:p>
        </w:tc>
        <w:tc>
          <w:tcPr>
            <w:tcW w:w="1824" w:type="dxa"/>
          </w:tcPr>
          <w:p w:rsidR="002134D1" w:rsidRPr="00A627E4" w:rsidRDefault="002134D1" w:rsidP="0021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4">
              <w:rPr>
                <w:rFonts w:ascii="Times New Roman" w:hAnsi="Times New Roman" w:cs="Times New Roman"/>
                <w:sz w:val="24"/>
                <w:szCs w:val="24"/>
              </w:rPr>
              <w:t>Февраль – март 2020 г.</w:t>
            </w:r>
          </w:p>
        </w:tc>
        <w:tc>
          <w:tcPr>
            <w:tcW w:w="2393" w:type="dxa"/>
          </w:tcPr>
          <w:p w:rsidR="002134D1" w:rsidRPr="00A627E4" w:rsidRDefault="002134D1" w:rsidP="0076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4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муниципального района «Читинский район»</w:t>
            </w:r>
          </w:p>
        </w:tc>
      </w:tr>
      <w:tr w:rsidR="002134D1" w:rsidRPr="002134D1" w:rsidTr="00E852B7">
        <w:tc>
          <w:tcPr>
            <w:tcW w:w="817" w:type="dxa"/>
          </w:tcPr>
          <w:p w:rsidR="002134D1" w:rsidRPr="00A627E4" w:rsidRDefault="002134D1" w:rsidP="0021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2134D1" w:rsidRPr="00A627E4" w:rsidRDefault="002134D1" w:rsidP="00213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создании и функционировании Муниципального опорного центра в сети Интернет на сайте МУ ДО ДДТ.</w:t>
            </w:r>
          </w:p>
        </w:tc>
        <w:tc>
          <w:tcPr>
            <w:tcW w:w="1824" w:type="dxa"/>
          </w:tcPr>
          <w:p w:rsidR="002134D1" w:rsidRPr="00A627E4" w:rsidRDefault="002134D1" w:rsidP="0021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4">
              <w:rPr>
                <w:rFonts w:ascii="Times New Roman" w:hAnsi="Times New Roman" w:cs="Times New Roman"/>
                <w:sz w:val="24"/>
                <w:szCs w:val="24"/>
              </w:rPr>
              <w:t>Март 2020 г.</w:t>
            </w:r>
          </w:p>
        </w:tc>
        <w:tc>
          <w:tcPr>
            <w:tcW w:w="2393" w:type="dxa"/>
          </w:tcPr>
          <w:p w:rsidR="002134D1" w:rsidRPr="00A627E4" w:rsidRDefault="002134D1" w:rsidP="0021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4">
              <w:rPr>
                <w:rFonts w:ascii="Times New Roman" w:hAnsi="Times New Roman" w:cs="Times New Roman"/>
                <w:sz w:val="24"/>
                <w:szCs w:val="24"/>
              </w:rPr>
              <w:t>МУ ДО ДДТ</w:t>
            </w:r>
          </w:p>
        </w:tc>
      </w:tr>
      <w:tr w:rsidR="002134D1" w:rsidRPr="002134D1" w:rsidTr="00E852B7">
        <w:tc>
          <w:tcPr>
            <w:tcW w:w="817" w:type="dxa"/>
          </w:tcPr>
          <w:p w:rsidR="002134D1" w:rsidRPr="00A627E4" w:rsidRDefault="002134D1" w:rsidP="0021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2134D1" w:rsidRPr="00A627E4" w:rsidRDefault="002134D1" w:rsidP="00213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4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должностные инструкции кадрового состава Муниципального опорного центра.</w:t>
            </w:r>
          </w:p>
        </w:tc>
        <w:tc>
          <w:tcPr>
            <w:tcW w:w="1824" w:type="dxa"/>
          </w:tcPr>
          <w:p w:rsidR="002134D1" w:rsidRPr="00A627E4" w:rsidRDefault="002134D1" w:rsidP="0021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4">
              <w:rPr>
                <w:rFonts w:ascii="Times New Roman" w:hAnsi="Times New Roman" w:cs="Times New Roman"/>
                <w:sz w:val="24"/>
                <w:szCs w:val="24"/>
              </w:rPr>
              <w:t>Март 2020 г.</w:t>
            </w:r>
          </w:p>
        </w:tc>
        <w:tc>
          <w:tcPr>
            <w:tcW w:w="2393" w:type="dxa"/>
          </w:tcPr>
          <w:p w:rsidR="002134D1" w:rsidRPr="00A627E4" w:rsidRDefault="002134D1" w:rsidP="0021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4">
              <w:rPr>
                <w:rFonts w:ascii="Times New Roman" w:hAnsi="Times New Roman" w:cs="Times New Roman"/>
                <w:sz w:val="24"/>
                <w:szCs w:val="24"/>
              </w:rPr>
              <w:t>МУ ДО ДДТ</w:t>
            </w:r>
          </w:p>
        </w:tc>
      </w:tr>
      <w:tr w:rsidR="002134D1" w:rsidRPr="002134D1" w:rsidTr="00E852B7">
        <w:tc>
          <w:tcPr>
            <w:tcW w:w="817" w:type="dxa"/>
          </w:tcPr>
          <w:p w:rsidR="002134D1" w:rsidRPr="00A627E4" w:rsidRDefault="002134D1" w:rsidP="0021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2134D1" w:rsidRPr="00A627E4" w:rsidRDefault="002134D1" w:rsidP="0021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4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кампании.</w:t>
            </w:r>
          </w:p>
        </w:tc>
        <w:tc>
          <w:tcPr>
            <w:tcW w:w="1824" w:type="dxa"/>
          </w:tcPr>
          <w:p w:rsidR="002134D1" w:rsidRPr="00A627E4" w:rsidRDefault="002134D1" w:rsidP="0021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4">
              <w:rPr>
                <w:rFonts w:ascii="Times New Roman" w:hAnsi="Times New Roman" w:cs="Times New Roman"/>
                <w:sz w:val="24"/>
                <w:szCs w:val="24"/>
              </w:rPr>
              <w:t>1 – 2 кв.2020 г.</w:t>
            </w:r>
          </w:p>
        </w:tc>
        <w:tc>
          <w:tcPr>
            <w:tcW w:w="2393" w:type="dxa"/>
          </w:tcPr>
          <w:p w:rsidR="002134D1" w:rsidRPr="00A627E4" w:rsidRDefault="002134D1" w:rsidP="0021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4">
              <w:rPr>
                <w:rFonts w:ascii="Times New Roman" w:hAnsi="Times New Roman" w:cs="Times New Roman"/>
                <w:sz w:val="24"/>
                <w:szCs w:val="24"/>
              </w:rPr>
              <w:t>МУ ДО ДДТ</w:t>
            </w:r>
          </w:p>
        </w:tc>
      </w:tr>
      <w:tr w:rsidR="002134D1" w:rsidRPr="002134D1" w:rsidTr="00E852B7">
        <w:tc>
          <w:tcPr>
            <w:tcW w:w="817" w:type="dxa"/>
          </w:tcPr>
          <w:p w:rsidR="002134D1" w:rsidRPr="00A627E4" w:rsidRDefault="002134D1" w:rsidP="0021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2134D1" w:rsidRPr="00A627E4" w:rsidRDefault="002134D1" w:rsidP="00213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4">
              <w:rPr>
                <w:rFonts w:ascii="Times New Roman" w:hAnsi="Times New Roman" w:cs="Times New Roman"/>
                <w:sz w:val="24"/>
                <w:szCs w:val="24"/>
              </w:rPr>
              <w:t>Привлечение интеллектуальных партнеров, подписание соглашений о сотрудничестве</w:t>
            </w:r>
          </w:p>
        </w:tc>
        <w:tc>
          <w:tcPr>
            <w:tcW w:w="1824" w:type="dxa"/>
          </w:tcPr>
          <w:p w:rsidR="002134D1" w:rsidRPr="00A627E4" w:rsidRDefault="002134D1" w:rsidP="0021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4">
              <w:rPr>
                <w:rFonts w:ascii="Times New Roman" w:hAnsi="Times New Roman" w:cs="Times New Roman"/>
                <w:sz w:val="24"/>
                <w:szCs w:val="24"/>
              </w:rPr>
              <w:t>Март-июнь 2020 г.</w:t>
            </w:r>
          </w:p>
        </w:tc>
        <w:tc>
          <w:tcPr>
            <w:tcW w:w="2393" w:type="dxa"/>
          </w:tcPr>
          <w:p w:rsidR="002134D1" w:rsidRPr="00A627E4" w:rsidRDefault="002134D1" w:rsidP="0021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4">
              <w:rPr>
                <w:rFonts w:ascii="Times New Roman" w:hAnsi="Times New Roman" w:cs="Times New Roman"/>
                <w:sz w:val="24"/>
                <w:szCs w:val="24"/>
              </w:rPr>
              <w:t>МУ ДО ДДТ</w:t>
            </w:r>
          </w:p>
        </w:tc>
      </w:tr>
      <w:tr w:rsidR="002134D1" w:rsidRPr="002134D1" w:rsidTr="00E852B7">
        <w:tc>
          <w:tcPr>
            <w:tcW w:w="817" w:type="dxa"/>
          </w:tcPr>
          <w:p w:rsidR="002134D1" w:rsidRPr="00A627E4" w:rsidRDefault="002134D1" w:rsidP="0021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2134D1" w:rsidRPr="00A627E4" w:rsidRDefault="002134D1" w:rsidP="00213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4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компетенции сотрудников и руководителя Муниципального опорного центра</w:t>
            </w:r>
          </w:p>
        </w:tc>
        <w:tc>
          <w:tcPr>
            <w:tcW w:w="1824" w:type="dxa"/>
          </w:tcPr>
          <w:p w:rsidR="002134D1" w:rsidRPr="00A627E4" w:rsidRDefault="002134D1" w:rsidP="0021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4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регионального модельного центра</w:t>
            </w:r>
          </w:p>
        </w:tc>
        <w:tc>
          <w:tcPr>
            <w:tcW w:w="2393" w:type="dxa"/>
          </w:tcPr>
          <w:p w:rsidR="002134D1" w:rsidRPr="00A627E4" w:rsidRDefault="002134D1" w:rsidP="0021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4">
              <w:rPr>
                <w:rFonts w:ascii="Times New Roman" w:hAnsi="Times New Roman" w:cs="Times New Roman"/>
                <w:sz w:val="24"/>
                <w:szCs w:val="24"/>
              </w:rPr>
              <w:t>МУ ДО ДДТ</w:t>
            </w:r>
          </w:p>
        </w:tc>
      </w:tr>
      <w:tr w:rsidR="002134D1" w:rsidRPr="002134D1" w:rsidTr="00E852B7">
        <w:tc>
          <w:tcPr>
            <w:tcW w:w="817" w:type="dxa"/>
          </w:tcPr>
          <w:p w:rsidR="002134D1" w:rsidRPr="00A627E4" w:rsidRDefault="002134D1" w:rsidP="0021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2134D1" w:rsidRPr="00A627E4" w:rsidRDefault="002134D1" w:rsidP="00213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4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лучших муниципальных практик реализации современных, вариативных и востребованных дополнительных общеобразовательных программ для детей различных направленностей</w:t>
            </w:r>
          </w:p>
        </w:tc>
        <w:tc>
          <w:tcPr>
            <w:tcW w:w="1824" w:type="dxa"/>
          </w:tcPr>
          <w:p w:rsidR="002134D1" w:rsidRPr="00A627E4" w:rsidRDefault="002134D1" w:rsidP="0021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134D1" w:rsidRPr="00A627E4" w:rsidRDefault="002134D1" w:rsidP="0021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4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393" w:type="dxa"/>
          </w:tcPr>
          <w:p w:rsidR="002134D1" w:rsidRPr="00A627E4" w:rsidRDefault="002134D1" w:rsidP="0021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4">
              <w:rPr>
                <w:rFonts w:ascii="Times New Roman" w:hAnsi="Times New Roman" w:cs="Times New Roman"/>
                <w:sz w:val="24"/>
                <w:szCs w:val="24"/>
              </w:rPr>
              <w:t>МУ ДО ДДТ</w:t>
            </w:r>
          </w:p>
        </w:tc>
      </w:tr>
    </w:tbl>
    <w:p w:rsidR="002134D1" w:rsidRPr="002134D1" w:rsidRDefault="002134D1" w:rsidP="002134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34D1" w:rsidRPr="0021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4AEB"/>
    <w:multiLevelType w:val="hybridMultilevel"/>
    <w:tmpl w:val="93361C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20E4C"/>
    <w:multiLevelType w:val="multilevel"/>
    <w:tmpl w:val="8C9CD4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4EE91952"/>
    <w:multiLevelType w:val="multilevel"/>
    <w:tmpl w:val="D31ECB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84"/>
    <w:rsid w:val="000C5B66"/>
    <w:rsid w:val="002134D1"/>
    <w:rsid w:val="00254D1A"/>
    <w:rsid w:val="003056BC"/>
    <w:rsid w:val="00305BA1"/>
    <w:rsid w:val="00547478"/>
    <w:rsid w:val="00660C94"/>
    <w:rsid w:val="00767260"/>
    <w:rsid w:val="00890176"/>
    <w:rsid w:val="008A678F"/>
    <w:rsid w:val="00A627E4"/>
    <w:rsid w:val="00A75227"/>
    <w:rsid w:val="00A8477E"/>
    <w:rsid w:val="00BF4D1B"/>
    <w:rsid w:val="00C12084"/>
    <w:rsid w:val="00C40B23"/>
    <w:rsid w:val="00DB1139"/>
    <w:rsid w:val="00E46BB4"/>
    <w:rsid w:val="00FB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B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134D1"/>
    <w:pPr>
      <w:keepNext/>
      <w:spacing w:after="0" w:line="240" w:lineRule="auto"/>
      <w:ind w:left="3261" w:right="3008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6B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134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4">
    <w:name w:val="Table Grid"/>
    <w:basedOn w:val="a1"/>
    <w:uiPriority w:val="59"/>
    <w:rsid w:val="00213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C9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B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134D1"/>
    <w:pPr>
      <w:keepNext/>
      <w:spacing w:after="0" w:line="240" w:lineRule="auto"/>
      <w:ind w:left="3261" w:right="3008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6B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134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4">
    <w:name w:val="Table Grid"/>
    <w:basedOn w:val="a1"/>
    <w:uiPriority w:val="59"/>
    <w:rsid w:val="00213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C9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12</cp:revision>
  <cp:lastPrinted>2020-03-03T06:20:00Z</cp:lastPrinted>
  <dcterms:created xsi:type="dcterms:W3CDTF">2020-03-03T05:48:00Z</dcterms:created>
  <dcterms:modified xsi:type="dcterms:W3CDTF">2020-03-19T05:14:00Z</dcterms:modified>
</cp:coreProperties>
</file>